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94B4" w14:textId="0D7F4FDB" w:rsidR="00512074" w:rsidRDefault="00512074" w:rsidP="00CC5A8E">
      <w:pPr>
        <w:tabs>
          <w:tab w:val="left" w:pos="1134"/>
        </w:tabs>
        <w:spacing w:after="360" w:line="259" w:lineRule="auto"/>
        <w:ind w:left="1134" w:hanging="1134"/>
        <w:rPr>
          <w:rFonts w:eastAsia="Calibri" w:cstheme="minorHAnsi"/>
          <w:color w:val="000000" w:themeColor="text1"/>
        </w:rPr>
      </w:pPr>
      <w:r w:rsidRPr="00512074">
        <w:rPr>
          <w:rFonts w:eastAsia="Calibri" w:cstheme="minorHAnsi"/>
          <w:b/>
          <w:color w:val="000000" w:themeColor="text1"/>
        </w:rPr>
        <w:t>Rapport:</w:t>
      </w:r>
      <w:r w:rsidRPr="00512074">
        <w:rPr>
          <w:rFonts w:eastAsia="Calibri" w:cstheme="minorHAnsi"/>
          <w:color w:val="000000" w:themeColor="text1"/>
        </w:rPr>
        <w:tab/>
      </w:r>
      <w:r w:rsidR="00CC5A8E" w:rsidRPr="00CC5A8E">
        <w:rPr>
          <w:rFonts w:eastAsia="Calibri" w:cstheme="minorHAnsi"/>
          <w:color w:val="000000" w:themeColor="text1"/>
        </w:rPr>
        <w:t>Diagnostik och behandling av provocerad vulvodyni</w:t>
      </w:r>
      <w:r w:rsidR="00CC5A8E">
        <w:rPr>
          <w:rFonts w:eastAsia="Calibri" w:cstheme="minorHAnsi"/>
          <w:color w:val="000000" w:themeColor="text1"/>
        </w:rPr>
        <w:t xml:space="preserve">. </w:t>
      </w:r>
      <w:r w:rsidR="00CC5A8E" w:rsidRPr="00CC5A8E">
        <w:rPr>
          <w:rFonts w:eastAsia="Calibri" w:cstheme="minorHAnsi"/>
          <w:color w:val="000000" w:themeColor="text1"/>
        </w:rPr>
        <w:t>En systematisk översikt och utvärdering av medicinska, sociala och etiska aspekter</w:t>
      </w:r>
    </w:p>
    <w:tbl>
      <w:tblPr>
        <w:tblStyle w:val="Rutntstabell4dekorfrg51"/>
        <w:tblW w:w="10337" w:type="dxa"/>
        <w:tblInd w:w="-754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20" w:firstRow="1" w:lastRow="0" w:firstColumn="0" w:lastColumn="0" w:noHBand="0" w:noVBand="1"/>
      </w:tblPr>
      <w:tblGrid>
        <w:gridCol w:w="1010"/>
        <w:gridCol w:w="3993"/>
        <w:gridCol w:w="3944"/>
        <w:gridCol w:w="1390"/>
      </w:tblGrid>
      <w:tr w:rsidR="00CC5A8E" w:rsidRPr="00CC5A8E" w14:paraId="5DA12141" w14:textId="77777777" w:rsidTr="00CC5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0" w:type="dxa"/>
          </w:tcPr>
          <w:p w14:paraId="2568BE6B" w14:textId="77777777" w:rsidR="00E1635B" w:rsidRPr="00CC5A8E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CC5A8E">
              <w:rPr>
                <w:rFonts w:ascii="Calibri" w:eastAsia="Calibri" w:hAnsi="Calibri" w:cs="Times New Roman"/>
              </w:rPr>
              <w:t>Plats</w:t>
            </w:r>
          </w:p>
        </w:tc>
        <w:tc>
          <w:tcPr>
            <w:tcW w:w="3993" w:type="dxa"/>
          </w:tcPr>
          <w:p w14:paraId="3E5DE09E" w14:textId="77777777" w:rsidR="00E1635B" w:rsidRPr="00CC5A8E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CC5A8E">
              <w:rPr>
                <w:rFonts w:ascii="Calibri" w:eastAsia="Calibri" w:hAnsi="Calibri" w:cs="Times New Roman"/>
              </w:rPr>
              <w:t>Stod</w:t>
            </w:r>
          </w:p>
        </w:tc>
        <w:tc>
          <w:tcPr>
            <w:tcW w:w="3944" w:type="dxa"/>
          </w:tcPr>
          <w:p w14:paraId="327EEDC2" w14:textId="77777777" w:rsidR="00E1635B" w:rsidRPr="00CC5A8E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CC5A8E">
              <w:rPr>
                <w:rFonts w:ascii="Calibri" w:eastAsia="Calibri" w:hAnsi="Calibri" w:cs="Times New Roman"/>
              </w:rPr>
              <w:t>Ska stå</w:t>
            </w:r>
          </w:p>
        </w:tc>
        <w:tc>
          <w:tcPr>
            <w:tcW w:w="1390" w:type="dxa"/>
          </w:tcPr>
          <w:p w14:paraId="4A73F595" w14:textId="77777777" w:rsidR="00E1635B" w:rsidRPr="00CC5A8E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CC5A8E">
              <w:rPr>
                <w:rFonts w:ascii="Calibri" w:eastAsia="Calibri" w:hAnsi="Calibri" w:cs="Times New Roman"/>
              </w:rPr>
              <w:t>Korrigerings</w:t>
            </w:r>
            <w:r w:rsidRPr="00CC5A8E">
              <w:rPr>
                <w:rFonts w:ascii="Calibri" w:eastAsia="Calibri" w:hAnsi="Calibri" w:cs="Times New Roman"/>
              </w:rPr>
              <w:softHyphen/>
              <w:t>datum</w:t>
            </w:r>
          </w:p>
        </w:tc>
      </w:tr>
      <w:tr w:rsidR="00CC5A8E" w:rsidRPr="00CC5A8E" w14:paraId="0D88BCB9" w14:textId="77777777" w:rsidTr="00CC5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0" w:type="dxa"/>
          </w:tcPr>
          <w:p w14:paraId="0985A970" w14:textId="5833378C" w:rsidR="00E1635B" w:rsidRPr="00CC5A8E" w:rsidRDefault="00CC5A8E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CC5A8E">
              <w:rPr>
                <w:rFonts w:ascii="Calibri" w:eastAsia="Calibri" w:hAnsi="Calibri" w:cs="Times New Roman"/>
              </w:rPr>
              <w:t>Bilaga 4 sid 28 Referens 27 har blivit felaktig</w:t>
            </w:r>
          </w:p>
        </w:tc>
        <w:tc>
          <w:tcPr>
            <w:tcW w:w="3993" w:type="dxa"/>
          </w:tcPr>
          <w:p w14:paraId="67C1D399" w14:textId="411967D4" w:rsidR="00E1635B" w:rsidRPr="00CC5A8E" w:rsidRDefault="00CC5A8E" w:rsidP="00512074">
            <w:pPr>
              <w:spacing w:line="259" w:lineRule="auto"/>
              <w:rPr>
                <w:rFonts w:ascii="Calibri" w:eastAsia="Calibri" w:hAnsi="Calibri" w:cs="Times New Roman"/>
                <w:lang w:val="en-US"/>
              </w:rPr>
            </w:pPr>
            <w:r w:rsidRPr="00CC5A8E">
              <w:rPr>
                <w:lang w:val="en-US"/>
              </w:rPr>
              <w:t xml:space="preserve">Morin M, </w:t>
            </w:r>
            <w:proofErr w:type="spellStart"/>
            <w:r w:rsidRPr="00CC5A8E">
              <w:rPr>
                <w:lang w:val="en-US"/>
              </w:rPr>
              <w:t>Binik</w:t>
            </w:r>
            <w:proofErr w:type="spellEnd"/>
            <w:r w:rsidRPr="00CC5A8E">
              <w:rPr>
                <w:lang w:val="en-US"/>
              </w:rPr>
              <w:t xml:space="preserve"> YM, Bourbonnais D, </w:t>
            </w:r>
            <w:proofErr w:type="spellStart"/>
            <w:r w:rsidRPr="00CC5A8E">
              <w:rPr>
                <w:lang w:val="en-US"/>
              </w:rPr>
              <w:t>Khalifé</w:t>
            </w:r>
            <w:proofErr w:type="spellEnd"/>
            <w:r w:rsidRPr="00CC5A8E">
              <w:rPr>
                <w:lang w:val="en-US"/>
              </w:rPr>
              <w:t xml:space="preserve"> S, Ouellet S, Bergeron S. Heightened Pelvic Floor Muscle Tone and Altered Contractility in Women </w:t>
            </w:r>
            <w:proofErr w:type="gramStart"/>
            <w:r w:rsidRPr="00CC5A8E">
              <w:rPr>
                <w:lang w:val="en-US"/>
              </w:rPr>
              <w:t>With</w:t>
            </w:r>
            <w:proofErr w:type="gramEnd"/>
            <w:r w:rsidRPr="00CC5A8E">
              <w:rPr>
                <w:lang w:val="en-US"/>
              </w:rPr>
              <w:t xml:space="preserve"> Provoked </w:t>
            </w:r>
            <w:proofErr w:type="spellStart"/>
            <w:r w:rsidRPr="00CC5A8E">
              <w:rPr>
                <w:lang w:val="en-US"/>
              </w:rPr>
              <w:t>Vestibulodynia</w:t>
            </w:r>
            <w:proofErr w:type="spellEnd"/>
            <w:r w:rsidRPr="00CC5A8E">
              <w:rPr>
                <w:lang w:val="en-US"/>
              </w:rPr>
              <w:t xml:space="preserve">. J Sex Med. 2017;14(4):592-600. Available from: </w:t>
            </w:r>
            <w:hyperlink r:id="rId7" w:history="1">
              <w:r w:rsidRPr="00CC5A8E">
                <w:rPr>
                  <w:rStyle w:val="Hyperlnk"/>
                  <w:lang w:val="en-US"/>
                </w:rPr>
                <w:t>https://doi.org/10.1016/j.jsxm.2017.02.012</w:t>
              </w:r>
            </w:hyperlink>
          </w:p>
        </w:tc>
        <w:tc>
          <w:tcPr>
            <w:tcW w:w="3944" w:type="dxa"/>
          </w:tcPr>
          <w:p w14:paraId="11DF9157" w14:textId="6D0FD911" w:rsidR="00E1635B" w:rsidRPr="00CC5A8E" w:rsidRDefault="00CC5A8E" w:rsidP="00512074">
            <w:pPr>
              <w:spacing w:line="259" w:lineRule="auto"/>
              <w:rPr>
                <w:rFonts w:ascii="Calibri" w:eastAsia="Calibri" w:hAnsi="Calibri" w:cs="Times New Roman"/>
                <w:lang w:val="en-US"/>
              </w:rPr>
            </w:pPr>
            <w:r w:rsidRPr="00CC5A8E">
              <w:rPr>
                <w:lang w:val="en-US"/>
              </w:rPr>
              <w:t xml:space="preserve">Morin A, Leonard G, </w:t>
            </w:r>
            <w:proofErr w:type="spellStart"/>
            <w:r w:rsidRPr="00CC5A8E">
              <w:rPr>
                <w:lang w:val="en-US"/>
              </w:rPr>
              <w:t>Gougeon</w:t>
            </w:r>
            <w:proofErr w:type="spellEnd"/>
            <w:r w:rsidRPr="00CC5A8E">
              <w:rPr>
                <w:lang w:val="en-US"/>
              </w:rPr>
              <w:t xml:space="preserve"> V, Cyr MP, Waddell G, Bureau YA, et al. Efficacy of transcranial direct-current stimulation in women with provoked </w:t>
            </w:r>
            <w:proofErr w:type="spellStart"/>
            <w:r w:rsidRPr="00CC5A8E">
              <w:rPr>
                <w:lang w:val="en-US"/>
              </w:rPr>
              <w:t>vestibulodynia</w:t>
            </w:r>
            <w:proofErr w:type="spellEnd"/>
            <w:r w:rsidRPr="00CC5A8E">
              <w:rPr>
                <w:lang w:val="en-US"/>
              </w:rPr>
              <w:t xml:space="preserve">. Am J </w:t>
            </w:r>
            <w:proofErr w:type="spellStart"/>
            <w:r w:rsidRPr="00CC5A8E">
              <w:rPr>
                <w:lang w:val="en-US"/>
              </w:rPr>
              <w:t>Obstet</w:t>
            </w:r>
            <w:proofErr w:type="spellEnd"/>
            <w:r w:rsidRPr="00CC5A8E">
              <w:rPr>
                <w:lang w:val="en-US"/>
              </w:rPr>
              <w:t xml:space="preserve"> Gynecol. 2017;216(6):584 e1- e11. Available from: </w:t>
            </w:r>
            <w:hyperlink r:id="rId8" w:history="1">
              <w:r w:rsidRPr="00CC5A8E">
                <w:rPr>
                  <w:rStyle w:val="Hyperlnk"/>
                  <w:lang w:val="en-US"/>
                </w:rPr>
                <w:t>https://doi.org/10.1016/j.ajog.2017.02.049</w:t>
              </w:r>
            </w:hyperlink>
          </w:p>
        </w:tc>
        <w:tc>
          <w:tcPr>
            <w:tcW w:w="1390" w:type="dxa"/>
          </w:tcPr>
          <w:p w14:paraId="48D77AA4" w14:textId="171EC2A1" w:rsidR="00E1635B" w:rsidRPr="00CC5A8E" w:rsidRDefault="00CC5A8E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gramStart"/>
            <w:r w:rsidRPr="00CC5A8E">
              <w:rPr>
                <w:rFonts w:ascii="Calibri" w:eastAsia="Calibri" w:hAnsi="Calibri" w:cs="Times New Roman"/>
              </w:rPr>
              <w:t>241024</w:t>
            </w:r>
            <w:proofErr w:type="gramEnd"/>
          </w:p>
        </w:tc>
      </w:tr>
    </w:tbl>
    <w:p w14:paraId="0F28F243" w14:textId="77777777" w:rsidR="008437E4" w:rsidRDefault="008437E4" w:rsidP="00D021F6"/>
    <w:sectPr w:rsidR="008437E4" w:rsidSect="002242EC">
      <w:headerReference w:type="default" r:id="rId9"/>
      <w:headerReference w:type="first" r:id="rId10"/>
      <w:footerReference w:type="first" r:id="rId11"/>
      <w:pgSz w:w="11906" w:h="16838" w:code="9"/>
      <w:pgMar w:top="2514" w:right="1418" w:bottom="1135" w:left="198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B15B" w14:textId="77777777" w:rsidR="00CC5A8E" w:rsidRDefault="00CC5A8E" w:rsidP="00E56543">
      <w:r>
        <w:separator/>
      </w:r>
    </w:p>
  </w:endnote>
  <w:endnote w:type="continuationSeparator" w:id="0">
    <w:p w14:paraId="03211E6A" w14:textId="77777777" w:rsidR="00CC5A8E" w:rsidRDefault="00CC5A8E" w:rsidP="00E5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0"/>
    </w:tblGrid>
    <w:tr w:rsidR="00D021F6" w:rsidRPr="00D021F6" w14:paraId="63BD2E3D" w14:textId="77777777" w:rsidTr="009B53FE">
      <w:trPr>
        <w:trHeight w:hRule="exact" w:val="142"/>
      </w:trPr>
      <w:tc>
        <w:tcPr>
          <w:tcW w:w="8510" w:type="dxa"/>
          <w:tcBorders>
            <w:top w:val="single" w:sz="4" w:space="0" w:color="auto"/>
          </w:tcBorders>
        </w:tcPr>
        <w:p w14:paraId="43D52A1B" w14:textId="77777777" w:rsidR="00D021F6" w:rsidRPr="00D021F6" w:rsidRDefault="00D021F6" w:rsidP="00D021F6">
          <w:pPr>
            <w:ind w:right="-1134"/>
            <w:rPr>
              <w:rFonts w:ascii="Calibri Bold" w:hAnsi="Calibri Bold"/>
              <w:noProof/>
              <w:sz w:val="18"/>
            </w:rPr>
          </w:pPr>
        </w:p>
      </w:tc>
    </w:tr>
    <w:tr w:rsidR="00D021F6" w:rsidRPr="00D021F6" w14:paraId="47C25F90" w14:textId="77777777" w:rsidTr="009B53FE">
      <w:tc>
        <w:tcPr>
          <w:tcW w:w="8510" w:type="dxa"/>
        </w:tcPr>
        <w:p w14:paraId="6BA3D198" w14:textId="77777777" w:rsidR="00744DBA" w:rsidRPr="00744DBA" w:rsidRDefault="00744DBA" w:rsidP="00744DBA">
          <w:pPr>
            <w:ind w:right="-1134"/>
            <w:rPr>
              <w:rFonts w:asciiTheme="majorHAnsi" w:hAnsiTheme="majorHAnsi"/>
              <w:noProof/>
              <w:sz w:val="18"/>
            </w:rPr>
          </w:pPr>
          <w:r w:rsidRPr="00744DBA">
            <w:rPr>
              <w:rFonts w:ascii="Calibri Bold" w:hAnsi="Calibri Bold"/>
              <w:noProof/>
              <w:sz w:val="18"/>
            </w:rPr>
            <w:t xml:space="preserve">SBU </w:t>
          </w:r>
          <w:bookmarkStart w:id="0" w:name="bkmCompany"/>
          <w:r w:rsidRPr="00744DBA">
            <w:rPr>
              <w:rFonts w:asciiTheme="majorHAnsi" w:hAnsiTheme="majorHAnsi"/>
              <w:noProof/>
              <w:sz w:val="18"/>
            </w:rPr>
            <w:t>Statens beredning för medicinsk och social utvärdering</w:t>
          </w:r>
          <w:bookmarkEnd w:id="0"/>
          <w:r w:rsidRPr="00744DBA">
            <w:rPr>
              <w:rFonts w:asciiTheme="majorHAnsi" w:hAnsiTheme="majorHAnsi"/>
              <w:noProof/>
              <w:sz w:val="18"/>
            </w:rPr>
            <w:t xml:space="preserve"> • </w:t>
          </w:r>
          <w:bookmarkStart w:id="1" w:name="bkmWww"/>
          <w:r w:rsidRPr="00744DBA">
            <w:rPr>
              <w:rFonts w:asciiTheme="majorHAnsi" w:hAnsiTheme="majorHAnsi"/>
              <w:noProof/>
              <w:sz w:val="18"/>
            </w:rPr>
            <w:t>www.sbu.se</w:t>
          </w:r>
          <w:bookmarkEnd w:id="1"/>
        </w:p>
        <w:p w14:paraId="06ACA298" w14:textId="77777777" w:rsidR="00744DBA" w:rsidRPr="00744DBA" w:rsidRDefault="00744DBA" w:rsidP="00744DBA">
          <w:pPr>
            <w:ind w:right="-1134"/>
            <w:rPr>
              <w:rFonts w:ascii="Calibri Bold" w:hAnsi="Calibri Bold"/>
              <w:noProof/>
              <w:sz w:val="18"/>
            </w:rPr>
          </w:pPr>
          <w:bookmarkStart w:id="2" w:name="bkmTelVxlHead"/>
          <w:r w:rsidRPr="00744DBA">
            <w:rPr>
              <w:rFonts w:ascii="Calibri Bold" w:hAnsi="Calibri Bold"/>
              <w:noProof/>
              <w:sz w:val="18"/>
            </w:rPr>
            <w:t>Telefon</w:t>
          </w:r>
          <w:bookmarkEnd w:id="2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3" w:name="bkmTelVxl"/>
          <w:r w:rsidRPr="00744DBA">
            <w:rPr>
              <w:rFonts w:asciiTheme="majorHAnsi" w:hAnsiTheme="majorHAnsi"/>
              <w:noProof/>
              <w:sz w:val="18"/>
            </w:rPr>
            <w:t>08-412 32 00</w:t>
          </w:r>
          <w:bookmarkEnd w:id="3"/>
          <w:r w:rsidRPr="00744DBA">
            <w:rPr>
              <w:rFonts w:asciiTheme="majorHAnsi" w:hAnsiTheme="majorHAnsi"/>
              <w:noProof/>
              <w:sz w:val="18"/>
            </w:rPr>
            <w:t xml:space="preserve"> •</w:t>
          </w:r>
          <w:r w:rsidRPr="00744DBA">
            <w:rPr>
              <w:rFonts w:ascii="Calibri Bold" w:hAnsi="Calibri Bold"/>
              <w:noProof/>
              <w:sz w:val="18"/>
            </w:rPr>
            <w:t xml:space="preserve"> Fax</w:t>
          </w:r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4" w:name="bkmFaxVxl"/>
          <w:r w:rsidRPr="00744DBA">
            <w:rPr>
              <w:rFonts w:asciiTheme="majorHAnsi" w:hAnsiTheme="majorHAnsi"/>
              <w:noProof/>
              <w:sz w:val="18"/>
            </w:rPr>
            <w:t>08-411 32 60</w:t>
          </w:r>
          <w:bookmarkEnd w:id="4"/>
          <w:r w:rsidRPr="00744DBA">
            <w:rPr>
              <w:rFonts w:asciiTheme="majorHAnsi" w:hAnsiTheme="majorHAnsi"/>
              <w:noProof/>
              <w:sz w:val="18"/>
            </w:rPr>
            <w:t xml:space="preserve"> •</w:t>
          </w:r>
          <w:r w:rsidRPr="00744DBA">
            <w:rPr>
              <w:rFonts w:ascii="Calibri Bold" w:hAnsi="Calibri Bold"/>
              <w:noProof/>
              <w:sz w:val="18"/>
            </w:rPr>
            <w:t xml:space="preserve"> </w:t>
          </w:r>
          <w:bookmarkStart w:id="5" w:name="bkmVatNrHead"/>
          <w:r w:rsidRPr="00744DBA">
            <w:rPr>
              <w:rFonts w:ascii="Calibri Bold" w:hAnsi="Calibri Bold"/>
              <w:noProof/>
              <w:sz w:val="18"/>
            </w:rPr>
            <w:t>Organisationsnummer</w:t>
          </w:r>
          <w:bookmarkEnd w:id="5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6" w:name="bkmVatNr"/>
          <w:r w:rsidRPr="00744DBA">
            <w:rPr>
              <w:rFonts w:asciiTheme="majorHAnsi" w:hAnsiTheme="majorHAnsi"/>
              <w:noProof/>
              <w:sz w:val="18"/>
            </w:rPr>
            <w:t>202100-4417</w:t>
          </w:r>
          <w:bookmarkEnd w:id="6"/>
        </w:p>
        <w:p w14:paraId="27E643C3" w14:textId="77777777" w:rsidR="00D021F6" w:rsidRPr="00D021F6" w:rsidRDefault="00744DBA" w:rsidP="00744DBA">
          <w:pPr>
            <w:ind w:right="-1134"/>
            <w:rPr>
              <w:rFonts w:asciiTheme="majorHAnsi" w:hAnsiTheme="majorHAnsi"/>
              <w:noProof/>
              <w:sz w:val="18"/>
            </w:rPr>
          </w:pPr>
          <w:bookmarkStart w:id="7" w:name="bkmVisitHead"/>
          <w:r w:rsidRPr="00744DBA">
            <w:rPr>
              <w:rFonts w:asciiTheme="majorHAnsi" w:hAnsiTheme="majorHAnsi"/>
              <w:b/>
              <w:noProof/>
              <w:sz w:val="18"/>
            </w:rPr>
            <w:t>Besöksadress</w:t>
          </w:r>
          <w:bookmarkEnd w:id="7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8" w:name="bkmVisit"/>
          <w:r w:rsidRPr="00744DBA">
            <w:rPr>
              <w:rFonts w:asciiTheme="majorHAnsi" w:hAnsiTheme="majorHAnsi"/>
              <w:noProof/>
              <w:sz w:val="18"/>
            </w:rPr>
            <w:t>S:t Eriksgatan 117, Stockholm</w:t>
          </w:r>
          <w:bookmarkEnd w:id="8"/>
          <w:r w:rsidRPr="00744DBA">
            <w:rPr>
              <w:rFonts w:asciiTheme="majorHAnsi" w:hAnsiTheme="majorHAnsi"/>
              <w:noProof/>
              <w:sz w:val="18"/>
            </w:rPr>
            <w:t xml:space="preserve"> • </w:t>
          </w:r>
          <w:bookmarkStart w:id="9" w:name="bkmPostalHead"/>
          <w:r w:rsidRPr="00744DBA">
            <w:rPr>
              <w:rFonts w:asciiTheme="majorHAnsi" w:hAnsiTheme="majorHAnsi"/>
              <w:b/>
              <w:noProof/>
              <w:sz w:val="18"/>
            </w:rPr>
            <w:t>Postadress</w:t>
          </w:r>
          <w:bookmarkEnd w:id="9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10" w:name="bkmPostal"/>
          <w:r w:rsidRPr="00744DBA">
            <w:rPr>
              <w:rFonts w:asciiTheme="majorHAnsi" w:hAnsiTheme="majorHAnsi"/>
              <w:noProof/>
              <w:sz w:val="18"/>
            </w:rPr>
            <w:t>Box 6183</w:t>
          </w:r>
          <w:bookmarkEnd w:id="10"/>
          <w:r w:rsidRPr="00744DBA">
            <w:rPr>
              <w:rFonts w:asciiTheme="majorHAnsi" w:hAnsiTheme="majorHAnsi"/>
              <w:noProof/>
              <w:sz w:val="18"/>
            </w:rPr>
            <w:t xml:space="preserve">, </w:t>
          </w:r>
          <w:bookmarkStart w:id="11" w:name="bkmZipCode"/>
          <w:r w:rsidRPr="00744DBA">
            <w:rPr>
              <w:rFonts w:asciiTheme="majorHAnsi" w:hAnsiTheme="majorHAnsi"/>
              <w:noProof/>
              <w:sz w:val="18"/>
            </w:rPr>
            <w:t>102 33</w:t>
          </w:r>
          <w:bookmarkEnd w:id="11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12" w:name="bkmCity"/>
          <w:r w:rsidRPr="00744DBA">
            <w:rPr>
              <w:rFonts w:asciiTheme="majorHAnsi" w:hAnsiTheme="majorHAnsi"/>
              <w:noProof/>
              <w:sz w:val="18"/>
            </w:rPr>
            <w:t>Stockholm</w:t>
          </w:r>
          <w:bookmarkEnd w:id="12"/>
        </w:p>
      </w:tc>
    </w:tr>
  </w:tbl>
  <w:p w14:paraId="06D8FB58" w14:textId="77777777" w:rsidR="00D021F6" w:rsidRPr="00D021F6" w:rsidRDefault="00D021F6" w:rsidP="00D021F6">
    <w:pPr>
      <w:ind w:right="-1134"/>
      <w:rPr>
        <w:rFonts w:ascii="Calibri Bold" w:hAnsi="Calibri Bold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B8AD" w14:textId="77777777" w:rsidR="00CC5A8E" w:rsidRDefault="00CC5A8E" w:rsidP="00E56543">
      <w:r>
        <w:separator/>
      </w:r>
    </w:p>
  </w:footnote>
  <w:footnote w:type="continuationSeparator" w:id="0">
    <w:p w14:paraId="4381AE5F" w14:textId="77777777" w:rsidR="00CC5A8E" w:rsidRDefault="00CC5A8E" w:rsidP="00E5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9F60" w14:textId="77777777" w:rsidR="00971FD7" w:rsidRPr="008E00C6" w:rsidRDefault="00971FD7" w:rsidP="00971FD7">
    <w:pPr>
      <w:pStyle w:val="Sidhuvud"/>
      <w:tabs>
        <w:tab w:val="right" w:pos="8503"/>
      </w:tabs>
      <w:spacing w:before="160"/>
      <w:ind w:left="4536"/>
      <w:rPr>
        <w:rStyle w:val="Sidnummer"/>
        <w:rFonts w:asciiTheme="minorHAnsi" w:hAnsiTheme="minorHAnsi" w:cstheme="minorHAnsi"/>
        <w:sz w:val="24"/>
      </w:rPr>
    </w:pPr>
    <w:r w:rsidRPr="008E00C6">
      <w:rPr>
        <w:rStyle w:val="Sidnummer"/>
        <w:rFonts w:asciiTheme="minorHAnsi" w:hAnsiTheme="minorHAnsi" w:cstheme="minorHAnsi"/>
        <w:sz w:val="24"/>
      </w:rPr>
      <w:tab/>
    </w:r>
    <w:r w:rsidRPr="008E00C6">
      <w:rPr>
        <w:rStyle w:val="Sidnummer"/>
        <w:rFonts w:asciiTheme="minorHAnsi" w:hAnsiTheme="minorHAnsi" w:cstheme="minorHAnsi"/>
        <w:sz w:val="24"/>
      </w:rPr>
      <w:fldChar w:fldCharType="begin"/>
    </w:r>
    <w:r w:rsidRPr="008E00C6">
      <w:rPr>
        <w:rStyle w:val="Sidnummer"/>
        <w:rFonts w:asciiTheme="minorHAnsi" w:hAnsiTheme="minorHAnsi" w:cstheme="minorHAnsi"/>
        <w:sz w:val="24"/>
      </w:rPr>
      <w:instrText>PAGE   \* MERGEFORMAT</w:instrText>
    </w:r>
    <w:r w:rsidRPr="008E00C6">
      <w:rPr>
        <w:rStyle w:val="Sidnummer"/>
        <w:rFonts w:asciiTheme="minorHAnsi" w:hAnsiTheme="minorHAnsi" w:cstheme="minorHAnsi"/>
        <w:sz w:val="24"/>
      </w:rPr>
      <w:fldChar w:fldCharType="separate"/>
    </w:r>
    <w:r w:rsidR="008521D9">
      <w:rPr>
        <w:rStyle w:val="Sidnummer"/>
        <w:rFonts w:asciiTheme="minorHAnsi" w:hAnsiTheme="minorHAnsi" w:cstheme="minorHAnsi"/>
        <w:noProof/>
        <w:sz w:val="24"/>
      </w:rPr>
      <w:t>2</w:t>
    </w:r>
    <w:r w:rsidRPr="008E00C6">
      <w:rPr>
        <w:rStyle w:val="Sidnummer"/>
        <w:rFonts w:asciiTheme="minorHAnsi" w:hAnsiTheme="minorHAnsi" w:cstheme="minorHAnsi"/>
        <w:sz w:val="24"/>
      </w:rPr>
      <w:fldChar w:fldCharType="end"/>
    </w:r>
    <w:r w:rsidRPr="008E00C6">
      <w:rPr>
        <w:rStyle w:val="Sidnummer"/>
        <w:rFonts w:asciiTheme="minorHAnsi" w:hAnsiTheme="minorHAnsi" w:cstheme="minorHAnsi"/>
        <w:sz w:val="24"/>
      </w:rPr>
      <w:t xml:space="preserve"> (</w:t>
    </w:r>
    <w:r w:rsidRPr="008E00C6">
      <w:rPr>
        <w:rStyle w:val="Sidnummer"/>
        <w:rFonts w:asciiTheme="minorHAnsi" w:hAnsiTheme="minorHAnsi" w:cstheme="minorHAnsi"/>
        <w:sz w:val="24"/>
      </w:rPr>
      <w:fldChar w:fldCharType="begin"/>
    </w:r>
    <w:r w:rsidRPr="008E00C6">
      <w:rPr>
        <w:rStyle w:val="Sidnummer"/>
        <w:rFonts w:asciiTheme="minorHAnsi" w:hAnsiTheme="minorHAnsi" w:cstheme="minorHAnsi"/>
        <w:sz w:val="24"/>
      </w:rPr>
      <w:instrText xml:space="preserve"> NUMPAGES   \* MERGEFORMAT </w:instrText>
    </w:r>
    <w:r w:rsidRPr="008E00C6">
      <w:rPr>
        <w:rStyle w:val="Sidnummer"/>
        <w:rFonts w:asciiTheme="minorHAnsi" w:hAnsiTheme="minorHAnsi" w:cstheme="minorHAnsi"/>
        <w:sz w:val="24"/>
      </w:rPr>
      <w:fldChar w:fldCharType="separate"/>
    </w:r>
    <w:r w:rsidR="00744DBA">
      <w:rPr>
        <w:rStyle w:val="Sidnummer"/>
        <w:rFonts w:asciiTheme="minorHAnsi" w:hAnsiTheme="minorHAnsi" w:cstheme="minorHAnsi"/>
        <w:noProof/>
        <w:sz w:val="24"/>
      </w:rPr>
      <w:t>1</w:t>
    </w:r>
    <w:r w:rsidRPr="008E00C6">
      <w:rPr>
        <w:rStyle w:val="Sidnummer"/>
        <w:rFonts w:asciiTheme="minorHAnsi" w:hAnsiTheme="minorHAnsi" w:cstheme="minorHAnsi"/>
        <w:sz w:val="24"/>
      </w:rPr>
      <w:fldChar w:fldCharType="end"/>
    </w:r>
    <w:r w:rsidRPr="008E00C6">
      <w:rPr>
        <w:rStyle w:val="Sidnummer"/>
        <w:rFonts w:asciiTheme="minorHAnsi" w:hAnsiTheme="minorHAnsi" w:cstheme="minorHAnsi"/>
        <w:sz w:val="24"/>
      </w:rPr>
      <w:t>)</w:t>
    </w:r>
  </w:p>
  <w:p w14:paraId="40582BB2" w14:textId="77777777" w:rsidR="00971FD7" w:rsidRPr="008E00C6" w:rsidRDefault="00971FD7">
    <w:pPr>
      <w:pStyle w:val="Sidhuvud"/>
      <w:rPr>
        <w:rFonts w:asciiTheme="minorHAnsi" w:hAnsiTheme="minorHAnsi" w:cstheme="minorHAns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FC1F" w14:textId="77777777" w:rsidR="00D021F6" w:rsidRPr="00E1635B" w:rsidRDefault="00067477" w:rsidP="00E1635B">
    <w:pPr>
      <w:pStyle w:val="Sidhuvud"/>
      <w:tabs>
        <w:tab w:val="right" w:pos="8503"/>
      </w:tabs>
      <w:spacing w:before="160"/>
      <w:ind w:left="4536"/>
      <w:rPr>
        <w:rFonts w:ascii="Calibri" w:hAnsi="Calibri" w:cs="Calibri"/>
        <w:sz w:val="22"/>
        <w:szCs w:val="22"/>
      </w:rPr>
    </w:pPr>
    <w:r w:rsidRPr="00971FD7">
      <w:rPr>
        <w:b/>
        <w:noProof/>
        <w:sz w:val="32"/>
        <w:szCs w:val="32"/>
        <w:lang w:eastAsia="sv-SE"/>
      </w:rPr>
      <w:drawing>
        <wp:anchor distT="0" distB="0" distL="114300" distR="114300" simplePos="0" relativeHeight="251659776" behindDoc="1" locked="0" layoutInCell="1" allowOverlap="1" wp14:anchorId="4C8004F0" wp14:editId="664A4AB8">
          <wp:simplePos x="0" y="0"/>
          <wp:positionH relativeFrom="column">
            <wp:posOffset>-3175</wp:posOffset>
          </wp:positionH>
          <wp:positionV relativeFrom="paragraph">
            <wp:posOffset>99060</wp:posOffset>
          </wp:positionV>
          <wp:extent cx="652145" cy="838200"/>
          <wp:effectExtent l="0" t="0" r="0" b="0"/>
          <wp:wrapTight wrapText="bothSides">
            <wp:wrapPolygon edited="0">
              <wp:start x="8833" y="0"/>
              <wp:lineTo x="0" y="9327"/>
              <wp:lineTo x="0" y="11782"/>
              <wp:lineTo x="8203" y="21109"/>
              <wp:lineTo x="8833" y="21109"/>
              <wp:lineTo x="11988" y="21109"/>
              <wp:lineTo x="12619" y="21109"/>
              <wp:lineTo x="20822" y="11782"/>
              <wp:lineTo x="20822" y="9818"/>
              <wp:lineTo x="20191" y="7855"/>
              <wp:lineTo x="11988" y="0"/>
              <wp:lineTo x="8833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074">
      <w:rPr>
        <w:b/>
        <w:noProof/>
        <w:sz w:val="32"/>
        <w:szCs w:val="32"/>
        <w:lang w:eastAsia="sv-SE"/>
      </w:rPr>
      <w:t>Erratalista</w:t>
    </w:r>
    <w:r>
      <w:rPr>
        <w:rStyle w:val="Sidnummer"/>
        <w:sz w:val="22"/>
        <w:szCs w:val="22"/>
      </w:rPr>
      <w:tab/>
    </w:r>
    <w:r w:rsidRPr="00D021F6">
      <w:rPr>
        <w:rStyle w:val="Sidnummer"/>
        <w:rFonts w:asciiTheme="minorHAnsi" w:hAnsiTheme="minorHAnsi" w:cstheme="minorHAnsi"/>
        <w:sz w:val="24"/>
      </w:rPr>
      <w:fldChar w:fldCharType="begin"/>
    </w:r>
    <w:r w:rsidRPr="00D021F6">
      <w:rPr>
        <w:rStyle w:val="Sidnummer"/>
        <w:rFonts w:asciiTheme="minorHAnsi" w:hAnsiTheme="minorHAnsi" w:cstheme="minorHAnsi"/>
        <w:sz w:val="24"/>
      </w:rPr>
      <w:instrText>PAGE   \* MERGEFORMAT</w:instrText>
    </w:r>
    <w:r w:rsidRPr="00D021F6">
      <w:rPr>
        <w:rStyle w:val="Sidnummer"/>
        <w:rFonts w:asciiTheme="minorHAnsi" w:hAnsiTheme="minorHAnsi" w:cstheme="minorHAnsi"/>
        <w:sz w:val="24"/>
      </w:rPr>
      <w:fldChar w:fldCharType="separate"/>
    </w:r>
    <w:r w:rsidR="0052299D">
      <w:rPr>
        <w:rStyle w:val="Sidnummer"/>
        <w:rFonts w:asciiTheme="minorHAnsi" w:hAnsiTheme="minorHAnsi" w:cstheme="minorHAnsi"/>
        <w:noProof/>
        <w:sz w:val="24"/>
      </w:rPr>
      <w:t>1</w:t>
    </w:r>
    <w:r w:rsidRPr="00D021F6">
      <w:rPr>
        <w:rStyle w:val="Sidnummer"/>
        <w:rFonts w:asciiTheme="minorHAnsi" w:hAnsiTheme="minorHAnsi" w:cstheme="minorHAnsi"/>
        <w:sz w:val="24"/>
      </w:rPr>
      <w:fldChar w:fldCharType="end"/>
    </w:r>
    <w:r w:rsidRPr="00D021F6">
      <w:rPr>
        <w:rStyle w:val="Sidnummer"/>
        <w:rFonts w:asciiTheme="minorHAnsi" w:hAnsiTheme="minorHAnsi" w:cstheme="minorHAnsi"/>
        <w:sz w:val="24"/>
      </w:rPr>
      <w:t xml:space="preserve"> (</w:t>
    </w:r>
    <w:r w:rsidRPr="00D021F6">
      <w:rPr>
        <w:rStyle w:val="Sidnummer"/>
        <w:rFonts w:asciiTheme="minorHAnsi" w:hAnsiTheme="minorHAnsi" w:cstheme="minorHAnsi"/>
        <w:sz w:val="24"/>
      </w:rPr>
      <w:fldChar w:fldCharType="begin"/>
    </w:r>
    <w:r w:rsidRPr="00D021F6">
      <w:rPr>
        <w:rStyle w:val="Sidnummer"/>
        <w:rFonts w:asciiTheme="minorHAnsi" w:hAnsiTheme="minorHAnsi" w:cstheme="minorHAnsi"/>
        <w:sz w:val="24"/>
      </w:rPr>
      <w:instrText xml:space="preserve"> NUMPAGES   \* MERGEFORMAT </w:instrText>
    </w:r>
    <w:r w:rsidRPr="00D021F6">
      <w:rPr>
        <w:rStyle w:val="Sidnummer"/>
        <w:rFonts w:asciiTheme="minorHAnsi" w:hAnsiTheme="minorHAnsi" w:cstheme="minorHAnsi"/>
        <w:sz w:val="24"/>
      </w:rPr>
      <w:fldChar w:fldCharType="separate"/>
    </w:r>
    <w:r w:rsidR="0052299D">
      <w:rPr>
        <w:rStyle w:val="Sidnummer"/>
        <w:rFonts w:asciiTheme="minorHAnsi" w:hAnsiTheme="minorHAnsi" w:cstheme="minorHAnsi"/>
        <w:noProof/>
        <w:sz w:val="24"/>
      </w:rPr>
      <w:t>1</w:t>
    </w:r>
    <w:r w:rsidRPr="00D021F6">
      <w:rPr>
        <w:rStyle w:val="Sidnummer"/>
        <w:rFonts w:asciiTheme="minorHAnsi" w:hAnsiTheme="minorHAnsi" w:cstheme="minorHAnsi"/>
        <w:sz w:val="24"/>
      </w:rPr>
      <w:fldChar w:fldCharType="end"/>
    </w:r>
    <w:r w:rsidRPr="00D021F6">
      <w:rPr>
        <w:rStyle w:val="Sidnummer"/>
        <w:rFonts w:asciiTheme="minorHAnsi" w:hAnsiTheme="minorHAnsi" w:cstheme="minorHAnsi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908701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FC004D0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3736FDF"/>
    <w:multiLevelType w:val="hybridMultilevel"/>
    <w:tmpl w:val="0E6A3F32"/>
    <w:lvl w:ilvl="0" w:tplc="04D83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6EB6"/>
    <w:multiLevelType w:val="hybridMultilevel"/>
    <w:tmpl w:val="19FE66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63BD"/>
    <w:multiLevelType w:val="hybridMultilevel"/>
    <w:tmpl w:val="A7BC538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2714C"/>
    <w:multiLevelType w:val="hybridMultilevel"/>
    <w:tmpl w:val="FF7A8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38E"/>
    <w:multiLevelType w:val="hybridMultilevel"/>
    <w:tmpl w:val="8C229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42EAE"/>
    <w:multiLevelType w:val="hybridMultilevel"/>
    <w:tmpl w:val="3490E2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0A9D"/>
    <w:multiLevelType w:val="hybridMultilevel"/>
    <w:tmpl w:val="B4189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42F"/>
    <w:multiLevelType w:val="hybridMultilevel"/>
    <w:tmpl w:val="113437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36C60"/>
    <w:multiLevelType w:val="hybridMultilevel"/>
    <w:tmpl w:val="B8820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B92542"/>
    <w:multiLevelType w:val="hybridMultilevel"/>
    <w:tmpl w:val="0EBA5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2B06"/>
    <w:multiLevelType w:val="hybridMultilevel"/>
    <w:tmpl w:val="3490E2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D6679"/>
    <w:multiLevelType w:val="hybridMultilevel"/>
    <w:tmpl w:val="16AE9028"/>
    <w:lvl w:ilvl="0" w:tplc="7F72D530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008D4"/>
    <w:multiLevelType w:val="hybridMultilevel"/>
    <w:tmpl w:val="A5C0406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254693">
    <w:abstractNumId w:val="1"/>
  </w:num>
  <w:num w:numId="2" w16cid:durableId="2140224803">
    <w:abstractNumId w:val="0"/>
    <w:lvlOverride w:ilvl="0">
      <w:startOverride w:val="1"/>
    </w:lvlOverride>
  </w:num>
  <w:num w:numId="3" w16cid:durableId="12171570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794335">
    <w:abstractNumId w:val="1"/>
  </w:num>
  <w:num w:numId="5" w16cid:durableId="930547908">
    <w:abstractNumId w:val="0"/>
  </w:num>
  <w:num w:numId="6" w16cid:durableId="296037118">
    <w:abstractNumId w:val="1"/>
  </w:num>
  <w:num w:numId="7" w16cid:durableId="1191651727">
    <w:abstractNumId w:val="0"/>
  </w:num>
  <w:num w:numId="8" w16cid:durableId="836728315">
    <w:abstractNumId w:val="3"/>
  </w:num>
  <w:num w:numId="9" w16cid:durableId="1161389219">
    <w:abstractNumId w:val="5"/>
  </w:num>
  <w:num w:numId="10" w16cid:durableId="919944647">
    <w:abstractNumId w:val="14"/>
  </w:num>
  <w:num w:numId="11" w16cid:durableId="1011375969">
    <w:abstractNumId w:val="15"/>
  </w:num>
  <w:num w:numId="12" w16cid:durableId="1198785471">
    <w:abstractNumId w:val="6"/>
  </w:num>
  <w:num w:numId="13" w16cid:durableId="2125072703">
    <w:abstractNumId w:val="12"/>
  </w:num>
  <w:num w:numId="14" w16cid:durableId="433986505">
    <w:abstractNumId w:val="2"/>
  </w:num>
  <w:num w:numId="15" w16cid:durableId="1153717756">
    <w:abstractNumId w:val="8"/>
  </w:num>
  <w:num w:numId="16" w16cid:durableId="378624999">
    <w:abstractNumId w:val="9"/>
  </w:num>
  <w:num w:numId="17" w16cid:durableId="1322545445">
    <w:abstractNumId w:val="4"/>
  </w:num>
  <w:num w:numId="18" w16cid:durableId="303241678">
    <w:abstractNumId w:val="7"/>
  </w:num>
  <w:num w:numId="19" w16cid:durableId="892547624">
    <w:abstractNumId w:val="13"/>
  </w:num>
  <w:num w:numId="20" w16cid:durableId="1804154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8E"/>
    <w:rsid w:val="00023D70"/>
    <w:rsid w:val="0002523B"/>
    <w:rsid w:val="000362C7"/>
    <w:rsid w:val="00067477"/>
    <w:rsid w:val="00072C29"/>
    <w:rsid w:val="00090388"/>
    <w:rsid w:val="000A4012"/>
    <w:rsid w:val="000A56F2"/>
    <w:rsid w:val="000C4D2D"/>
    <w:rsid w:val="00110655"/>
    <w:rsid w:val="00127517"/>
    <w:rsid w:val="001638C2"/>
    <w:rsid w:val="0018436C"/>
    <w:rsid w:val="001E6273"/>
    <w:rsid w:val="001F3146"/>
    <w:rsid w:val="002242EC"/>
    <w:rsid w:val="00230F30"/>
    <w:rsid w:val="002579F0"/>
    <w:rsid w:val="00312324"/>
    <w:rsid w:val="003432FC"/>
    <w:rsid w:val="00347F95"/>
    <w:rsid w:val="00467DB5"/>
    <w:rsid w:val="004A1C87"/>
    <w:rsid w:val="004B6847"/>
    <w:rsid w:val="004D1EC2"/>
    <w:rsid w:val="004D59AE"/>
    <w:rsid w:val="004E4943"/>
    <w:rsid w:val="004F3FF3"/>
    <w:rsid w:val="00512074"/>
    <w:rsid w:val="0052299D"/>
    <w:rsid w:val="00545C9F"/>
    <w:rsid w:val="005535BB"/>
    <w:rsid w:val="00565E50"/>
    <w:rsid w:val="00596A00"/>
    <w:rsid w:val="006154F4"/>
    <w:rsid w:val="00676E9A"/>
    <w:rsid w:val="006A70EB"/>
    <w:rsid w:val="006B06E0"/>
    <w:rsid w:val="006C0ECE"/>
    <w:rsid w:val="006E00CD"/>
    <w:rsid w:val="007035B9"/>
    <w:rsid w:val="007227C4"/>
    <w:rsid w:val="00726205"/>
    <w:rsid w:val="00744DBA"/>
    <w:rsid w:val="00755ABE"/>
    <w:rsid w:val="0077333F"/>
    <w:rsid w:val="007824F2"/>
    <w:rsid w:val="007858EE"/>
    <w:rsid w:val="008437E4"/>
    <w:rsid w:val="008521D9"/>
    <w:rsid w:val="00862106"/>
    <w:rsid w:val="00875341"/>
    <w:rsid w:val="00897481"/>
    <w:rsid w:val="008E00C6"/>
    <w:rsid w:val="008E5091"/>
    <w:rsid w:val="00925BC6"/>
    <w:rsid w:val="00946EC2"/>
    <w:rsid w:val="00971F1D"/>
    <w:rsid w:val="00971FD7"/>
    <w:rsid w:val="00993C98"/>
    <w:rsid w:val="0099735F"/>
    <w:rsid w:val="00A74A99"/>
    <w:rsid w:val="00AB2A3D"/>
    <w:rsid w:val="00AF6738"/>
    <w:rsid w:val="00B17C7D"/>
    <w:rsid w:val="00B25F7C"/>
    <w:rsid w:val="00BA0922"/>
    <w:rsid w:val="00BD668F"/>
    <w:rsid w:val="00C11633"/>
    <w:rsid w:val="00C244F3"/>
    <w:rsid w:val="00C808E2"/>
    <w:rsid w:val="00CC5A8E"/>
    <w:rsid w:val="00CE7B1B"/>
    <w:rsid w:val="00D021F6"/>
    <w:rsid w:val="00D16C12"/>
    <w:rsid w:val="00D17FE5"/>
    <w:rsid w:val="00D77DA4"/>
    <w:rsid w:val="00D8619C"/>
    <w:rsid w:val="00E12AE2"/>
    <w:rsid w:val="00E1635B"/>
    <w:rsid w:val="00E20E47"/>
    <w:rsid w:val="00E27C70"/>
    <w:rsid w:val="00E56543"/>
    <w:rsid w:val="00EA73C1"/>
    <w:rsid w:val="00EB0833"/>
    <w:rsid w:val="00ED52D9"/>
    <w:rsid w:val="00F55AC4"/>
    <w:rsid w:val="00FB4AC7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B5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C12"/>
  </w:style>
  <w:style w:type="paragraph" w:styleId="Rubrik1">
    <w:name w:val="heading 1"/>
    <w:basedOn w:val="Normal"/>
    <w:next w:val="Brdtext"/>
    <w:link w:val="Rubrik1Char"/>
    <w:uiPriority w:val="1"/>
    <w:qFormat/>
    <w:rsid w:val="00C244F3"/>
    <w:pPr>
      <w:keepNext/>
      <w:spacing w:after="200"/>
      <w:outlineLvl w:val="0"/>
    </w:pPr>
    <w:rPr>
      <w:rFonts w:asciiTheme="majorHAnsi" w:eastAsia="Times New Roman" w:hAnsiTheme="majorHAnsi" w:cs="Times New Roman"/>
      <w:b/>
      <w:bCs/>
      <w:kern w:val="32"/>
      <w:sz w:val="30"/>
      <w:szCs w:val="32"/>
      <w:lang w:eastAsia="sv-SE"/>
    </w:rPr>
  </w:style>
  <w:style w:type="paragraph" w:styleId="Rubrik2">
    <w:name w:val="heading 2"/>
    <w:basedOn w:val="Normal"/>
    <w:next w:val="Brdtext"/>
    <w:link w:val="Rubrik2Char"/>
    <w:uiPriority w:val="1"/>
    <w:qFormat/>
    <w:rsid w:val="00AB2A3D"/>
    <w:pPr>
      <w:keepNext/>
      <w:spacing w:after="120"/>
      <w:outlineLvl w:val="1"/>
    </w:pPr>
    <w:rPr>
      <w:rFonts w:asciiTheme="majorHAnsi" w:eastAsia="Times New Roman" w:hAnsiTheme="majorHAnsi" w:cs="Times New Roman"/>
      <w:b/>
      <w:bCs/>
      <w:iCs/>
      <w:szCs w:val="28"/>
      <w:lang w:eastAsia="sv-SE"/>
    </w:rPr>
  </w:style>
  <w:style w:type="paragraph" w:styleId="Rubrik3">
    <w:name w:val="heading 3"/>
    <w:basedOn w:val="Normal"/>
    <w:next w:val="Brdtext"/>
    <w:link w:val="Rubrik3Char"/>
    <w:uiPriority w:val="1"/>
    <w:qFormat/>
    <w:rsid w:val="008E5091"/>
    <w:pPr>
      <w:keepNext/>
      <w:spacing w:after="60"/>
      <w:outlineLvl w:val="2"/>
    </w:pPr>
    <w:rPr>
      <w:rFonts w:asciiTheme="majorHAnsi" w:eastAsia="Times New Roman" w:hAnsiTheme="majorHAnsi" w:cs="Times New Roman"/>
      <w:b/>
      <w:bCs/>
      <w:sz w:val="20"/>
      <w:szCs w:val="26"/>
      <w:lang w:eastAsia="sv-SE"/>
    </w:rPr>
  </w:style>
  <w:style w:type="paragraph" w:styleId="Rubrik4">
    <w:name w:val="heading 4"/>
    <w:basedOn w:val="Normal"/>
    <w:next w:val="Brdtext"/>
    <w:link w:val="Rubrik4Char"/>
    <w:uiPriority w:val="1"/>
    <w:qFormat/>
    <w:rsid w:val="00D16C12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16C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6D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244F3"/>
    <w:rPr>
      <w:rFonts w:asciiTheme="majorHAnsi" w:eastAsia="Times New Roman" w:hAnsiTheme="majorHAnsi" w:cs="Times New Roman"/>
      <w:b/>
      <w:bCs/>
      <w:kern w:val="32"/>
      <w:sz w:val="3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AB2A3D"/>
    <w:rPr>
      <w:rFonts w:asciiTheme="majorHAnsi" w:eastAsia="Times New Roman" w:hAnsiTheme="majorHAnsi" w:cs="Times New Roman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8E5091"/>
    <w:rPr>
      <w:rFonts w:asciiTheme="majorHAnsi" w:eastAsia="Times New Roman" w:hAnsiTheme="majorHAnsi" w:cs="Times New Roman"/>
      <w:b/>
      <w:bCs/>
      <w:sz w:val="20"/>
      <w:szCs w:val="26"/>
      <w:lang w:eastAsia="sv-SE"/>
    </w:rPr>
  </w:style>
  <w:style w:type="paragraph" w:styleId="Brdtext">
    <w:name w:val="Body Text"/>
    <w:basedOn w:val="Normal"/>
    <w:link w:val="BrdtextChar"/>
    <w:uiPriority w:val="3"/>
    <w:qFormat/>
    <w:rsid w:val="00D16C12"/>
    <w:pPr>
      <w:spacing w:after="280" w:line="240" w:lineRule="atLeast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3"/>
    <w:rsid w:val="00D16C12"/>
    <w:rPr>
      <w:lang w:eastAsia="sv-SE"/>
    </w:rPr>
  </w:style>
  <w:style w:type="paragraph" w:styleId="Punktlista">
    <w:name w:val="List Bullet"/>
    <w:basedOn w:val="Brdtext"/>
    <w:uiPriority w:val="4"/>
    <w:qFormat/>
    <w:rsid w:val="00D16C12"/>
    <w:pPr>
      <w:numPr>
        <w:numId w:val="6"/>
      </w:numPr>
      <w:spacing w:before="80" w:after="80"/>
    </w:pPr>
  </w:style>
  <w:style w:type="paragraph" w:styleId="Numreradlista">
    <w:name w:val="List Number"/>
    <w:basedOn w:val="Brdtext"/>
    <w:uiPriority w:val="4"/>
    <w:qFormat/>
    <w:rsid w:val="00D16C12"/>
    <w:pPr>
      <w:numPr>
        <w:numId w:val="7"/>
      </w:numPr>
      <w:spacing w:before="80" w:after="80"/>
    </w:pPr>
    <w:rPr>
      <w:rFonts w:eastAsia="Times New Roman" w:cs="Times New Roman"/>
    </w:rPr>
  </w:style>
  <w:style w:type="paragraph" w:styleId="Rubrik">
    <w:name w:val="Title"/>
    <w:basedOn w:val="Normal"/>
    <w:next w:val="Brdtext"/>
    <w:link w:val="RubrikChar"/>
    <w:uiPriority w:val="1"/>
    <w:rsid w:val="00AB2A3D"/>
    <w:pPr>
      <w:keepNext/>
      <w:spacing w:after="300"/>
    </w:pPr>
    <w:rPr>
      <w:rFonts w:asciiTheme="majorHAnsi" w:eastAsiaTheme="majorEastAsia" w:hAnsiTheme="majorHAnsi" w:cstheme="majorBidi"/>
      <w:b/>
      <w:kern w:val="32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AB2A3D"/>
    <w:rPr>
      <w:rFonts w:asciiTheme="majorHAnsi" w:eastAsiaTheme="majorEastAsia" w:hAnsiTheme="majorHAnsi" w:cstheme="majorBidi"/>
      <w:b/>
      <w:kern w:val="32"/>
      <w:sz w:val="40"/>
      <w:szCs w:val="52"/>
    </w:rPr>
  </w:style>
  <w:style w:type="paragraph" w:styleId="Sidhuvud">
    <w:name w:val="header"/>
    <w:basedOn w:val="Normal"/>
    <w:link w:val="SidhuvudChar"/>
    <w:uiPriority w:val="5"/>
    <w:semiHidden/>
    <w:rsid w:val="00D16C12"/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D16C12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5"/>
    <w:semiHidden/>
    <w:rsid w:val="00D16C12"/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5"/>
    <w:semiHidden/>
    <w:rsid w:val="00D16C12"/>
    <w:rPr>
      <w:rFonts w:asciiTheme="majorHAnsi" w:hAnsiTheme="majorHAnsi"/>
      <w:sz w:val="18"/>
    </w:rPr>
  </w:style>
  <w:style w:type="paragraph" w:styleId="Beskrivning">
    <w:name w:val="caption"/>
    <w:basedOn w:val="Normal"/>
    <w:next w:val="Normal"/>
    <w:uiPriority w:val="35"/>
    <w:semiHidden/>
    <w:qFormat/>
    <w:rsid w:val="00D16C12"/>
    <w:rPr>
      <w:rFonts w:eastAsia="Times New Roman" w:cs="Times New Roman"/>
      <w:bCs/>
      <w:color w:val="000000" w:themeColor="text1"/>
      <w:sz w:val="18"/>
      <w:szCs w:val="18"/>
      <w:lang w:eastAsia="sv-SE"/>
    </w:rPr>
  </w:style>
  <w:style w:type="paragraph" w:styleId="Liststycke">
    <w:name w:val="List Paragraph"/>
    <w:basedOn w:val="Normal"/>
    <w:uiPriority w:val="34"/>
    <w:semiHidden/>
    <w:qFormat/>
    <w:rsid w:val="00D16C12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D16C12"/>
    <w:pPr>
      <w:keepLines/>
      <w:spacing w:before="480" w:after="0" w:line="276" w:lineRule="auto"/>
      <w:outlineLvl w:val="9"/>
    </w:pPr>
    <w:rPr>
      <w:rFonts w:eastAsiaTheme="majorEastAsia" w:cstheme="majorBidi"/>
      <w:color w:val="BFA400" w:themeColor="accent1" w:themeShade="BF"/>
      <w:kern w:val="0"/>
      <w:szCs w:val="28"/>
      <w:lang w:val="en-US"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6C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6C12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1"/>
    <w:rsid w:val="00D16C12"/>
    <w:rPr>
      <w:rFonts w:asciiTheme="majorHAnsi" w:eastAsiaTheme="majorEastAsia" w:hAnsiTheme="majorHAnsi" w:cstheme="majorBidi"/>
      <w:b/>
      <w:bCs/>
      <w:iCs/>
      <w:sz w:val="20"/>
    </w:rPr>
  </w:style>
  <w:style w:type="character" w:styleId="Sidnummer">
    <w:name w:val="page number"/>
    <w:basedOn w:val="Standardstycketeckensnitt"/>
    <w:uiPriority w:val="5"/>
    <w:semiHidden/>
    <w:rsid w:val="00D16C12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C12"/>
    <w:rPr>
      <w:rFonts w:asciiTheme="majorHAnsi" w:eastAsiaTheme="majorEastAsia" w:hAnsiTheme="majorHAnsi" w:cstheme="majorBidi"/>
      <w:color w:val="7F6D00" w:themeColor="accent1" w:themeShade="7F"/>
    </w:rPr>
  </w:style>
  <w:style w:type="table" w:styleId="Tabellrutnt">
    <w:name w:val="Table Grid"/>
    <w:basedOn w:val="Normaltabell"/>
    <w:uiPriority w:val="59"/>
    <w:rsid w:val="0097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elrubrik">
    <w:name w:val="Kapitelrubrik"/>
    <w:basedOn w:val="Rubrik1"/>
    <w:qFormat/>
    <w:rsid w:val="006E00CD"/>
    <w:pPr>
      <w:pBdr>
        <w:bottom w:val="single" w:sz="4" w:space="1" w:color="auto"/>
      </w:pBdr>
      <w:spacing w:before="480"/>
    </w:pPr>
    <w:rPr>
      <w:b w:val="0"/>
      <w:i/>
      <w:sz w:val="32"/>
    </w:rPr>
  </w:style>
  <w:style w:type="paragraph" w:customStyle="1" w:styleId="Rubrikfaktaruta">
    <w:name w:val="Rubrik faktaruta"/>
    <w:basedOn w:val="Brdtext"/>
    <w:rsid w:val="00067477"/>
    <w:rPr>
      <w:b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735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9735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9735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735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73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32FC"/>
  </w:style>
  <w:style w:type="table" w:styleId="Ljuslista-dekorfrg3">
    <w:name w:val="Light List Accent 3"/>
    <w:basedOn w:val="Normaltabell"/>
    <w:uiPriority w:val="61"/>
    <w:rsid w:val="004D59AE"/>
    <w:tblPr>
      <w:tblStyleRowBandSize w:val="1"/>
      <w:tblStyleColBandSize w:val="1"/>
      <w:tblBorders>
        <w:top w:val="single" w:sz="8" w:space="0" w:color="0066AF" w:themeColor="accent3"/>
        <w:left w:val="single" w:sz="8" w:space="0" w:color="0066AF" w:themeColor="accent3"/>
        <w:bottom w:val="single" w:sz="8" w:space="0" w:color="0066AF" w:themeColor="accent3"/>
        <w:right w:val="single" w:sz="8" w:space="0" w:color="0066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  <w:tblStylePr w:type="band1Horz">
      <w:tblPr/>
      <w:tcPr>
        <w:tcBorders>
          <w:top w:val="single" w:sz="8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312324"/>
    <w:rPr>
      <w:color w:val="0000FF" w:themeColor="hyperlink"/>
      <w:u w:val="single"/>
    </w:rPr>
  </w:style>
  <w:style w:type="table" w:customStyle="1" w:styleId="Rutntstabell4dekorfrg51">
    <w:name w:val="Rutnätstabell 4 – dekorfärg 51"/>
    <w:basedOn w:val="Normaltabell"/>
    <w:next w:val="Rutntstabell4dekorfrg5"/>
    <w:uiPriority w:val="49"/>
    <w:rsid w:val="00E1635B"/>
    <w:rPr>
      <w:sz w:val="22"/>
      <w:szCs w:val="22"/>
    </w:rPr>
    <w:tblPr>
      <w:tblStyleRowBandSize w:val="1"/>
      <w:tblStyleColBandSize w:val="1"/>
      <w:tblBorders>
        <w:top w:val="single" w:sz="4" w:space="0" w:color="0066AF" w:themeColor="accent3"/>
        <w:left w:val="single" w:sz="4" w:space="0" w:color="0066AF" w:themeColor="accent3"/>
        <w:bottom w:val="single" w:sz="4" w:space="0" w:color="0066AF" w:themeColor="accent3"/>
        <w:right w:val="single" w:sz="4" w:space="0" w:color="0066AF" w:themeColor="accent3"/>
        <w:insideH w:val="single" w:sz="4" w:space="0" w:color="0066AF" w:themeColor="accent3"/>
        <w:insideV w:val="single" w:sz="4" w:space="0" w:color="0066A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/>
      </w:rPr>
      <w:tblPr/>
      <w:tcPr>
        <w:shd w:val="clear" w:color="auto" w:fill="0066AF" w:themeFill="accent3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CE2FF" w:themeFill="accent3" w:themeFillTint="33"/>
      </w:tcPr>
    </w:tblStylePr>
  </w:style>
  <w:style w:type="table" w:styleId="Rutntstabell4dekorfrg5">
    <w:name w:val="Grid Table 4 Accent 5"/>
    <w:basedOn w:val="Normaltabell"/>
    <w:uiPriority w:val="49"/>
    <w:rsid w:val="00512074"/>
    <w:tblPr>
      <w:tblStyleRowBandSize w:val="1"/>
      <w:tblStyleColBandSize w:val="1"/>
      <w:tblBorders>
        <w:top w:val="single" w:sz="4" w:space="0" w:color="FFF93F" w:themeColor="accent5" w:themeTint="99"/>
        <w:left w:val="single" w:sz="4" w:space="0" w:color="FFF93F" w:themeColor="accent5" w:themeTint="99"/>
        <w:bottom w:val="single" w:sz="4" w:space="0" w:color="FFF93F" w:themeColor="accent5" w:themeTint="99"/>
        <w:right w:val="single" w:sz="4" w:space="0" w:color="FFF93F" w:themeColor="accent5" w:themeTint="99"/>
        <w:insideH w:val="single" w:sz="4" w:space="0" w:color="FFF93F" w:themeColor="accent5" w:themeTint="99"/>
        <w:insideV w:val="single" w:sz="4" w:space="0" w:color="FFF93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900" w:themeColor="accent5"/>
          <w:left w:val="single" w:sz="4" w:space="0" w:color="BEB900" w:themeColor="accent5"/>
          <w:bottom w:val="single" w:sz="4" w:space="0" w:color="BEB900" w:themeColor="accent5"/>
          <w:right w:val="single" w:sz="4" w:space="0" w:color="BEB900" w:themeColor="accent5"/>
          <w:insideH w:val="nil"/>
          <w:insideV w:val="nil"/>
        </w:tcBorders>
        <w:shd w:val="clear" w:color="auto" w:fill="BEB900" w:themeFill="accent5"/>
      </w:tcPr>
    </w:tblStylePr>
    <w:tblStylePr w:type="lastRow">
      <w:rPr>
        <w:b/>
        <w:bCs/>
      </w:rPr>
      <w:tblPr/>
      <w:tcPr>
        <w:tcBorders>
          <w:top w:val="double" w:sz="4" w:space="0" w:color="BEB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F" w:themeFill="accent5" w:themeFillTint="33"/>
      </w:tcPr>
    </w:tblStylePr>
    <w:tblStylePr w:type="band1Horz">
      <w:tblPr/>
      <w:tcPr>
        <w:shd w:val="clear" w:color="auto" w:fill="FFFDB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jog.2017.02.0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sxm.2017.02.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h\Downloads\erratalista.dotx" TargetMode="External"/></Relationships>
</file>

<file path=word/theme/theme1.xml><?xml version="1.0" encoding="utf-8"?>
<a:theme xmlns:a="http://schemas.openxmlformats.org/drawingml/2006/main" name="Office-tema">
  <a:themeElements>
    <a:clrScheme name="SB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DC00"/>
      </a:accent1>
      <a:accent2>
        <a:srgbClr val="6E9E52"/>
      </a:accent2>
      <a:accent3>
        <a:srgbClr val="0066AF"/>
      </a:accent3>
      <a:accent4>
        <a:srgbClr val="FF9F00"/>
      </a:accent4>
      <a:accent5>
        <a:srgbClr val="BEB900"/>
      </a:accent5>
      <a:accent6>
        <a:srgbClr val="008282"/>
      </a:accent6>
      <a:hlink>
        <a:srgbClr val="0000FF"/>
      </a:hlink>
      <a:folHlink>
        <a:srgbClr val="800080"/>
      </a:folHlink>
    </a:clrScheme>
    <a:fontScheme name="SBU_Wor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erratalista.dotx</Template>
  <TotalTime>0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Erratalista</vt:lpstr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Erratalista</dc:title>
  <dc:creator/>
  <cp:lastModifiedBy/>
  <cp:revision>1</cp:revision>
  <dcterms:created xsi:type="dcterms:W3CDTF">2024-10-24T11:09:00Z</dcterms:created>
  <dcterms:modified xsi:type="dcterms:W3CDTF">2024-10-24T11:13:00Z</dcterms:modified>
</cp:coreProperties>
</file>